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spacing w:after="200" w:line="276" w:lineRule="auto"/>
        <w:jc w:val="lef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w:t>
      </w:r>
      <w:r w:rsidDel="00000000" w:rsidR="00000000" w:rsidRPr="00000000">
        <w:rPr>
          <w:rFonts w:ascii="Arial" w:cs="Arial" w:eastAsia="Arial" w:hAnsi="Arial"/>
          <w:b w:val="1"/>
          <w:sz w:val="24"/>
          <w:szCs w:val="24"/>
          <w:highlight w:val="yellow"/>
          <w:vertAlign w:val="baseline"/>
          <w:rtl w:val="0"/>
        </w:rPr>
        <w:t xml:space="preserve">Guidance Note: </w:t>
      </w:r>
      <w:r w:rsidDel="00000000" w:rsidR="00000000" w:rsidRPr="00000000">
        <w:rPr>
          <w:rFonts w:ascii="Arial" w:cs="Arial" w:eastAsia="Arial" w:hAnsi="Arial"/>
          <w:sz w:val="24"/>
          <w:szCs w:val="24"/>
          <w:vertAlign w:val="baseline"/>
          <w:rtl w:val="0"/>
        </w:rPr>
        <w:t xml:space="preserve">This Schedule should be used to show further detailed pricing information in addition to the pricing in the Order Form and may be used to require the gathering of historic pricing information where pricing is to be determined as part of the Order process only] </w:t>
      </w:r>
    </w:p>
    <w:p w:rsidR="00000000" w:rsidDel="00000000" w:rsidP="00000000" w:rsidRDefault="00000000" w:rsidRPr="00000000" w14:paraId="00000005">
      <w:pPr>
        <w:spacing w:after="0" w:before="240" w:line="276" w:lineRule="auto"/>
        <w:ind w:left="2" w:hanging="4"/>
        <w:rPr>
          <w:rFonts w:ascii="Arial" w:cs="Arial" w:eastAsia="Arial" w:hAnsi="Arial"/>
          <w:b w:val="0"/>
          <w:sz w:val="36"/>
          <w:szCs w:val="36"/>
          <w:vertAlign w:val="baseline"/>
        </w:rPr>
      </w:pPr>
      <w:r w:rsidDel="00000000" w:rsidR="00000000" w:rsidRPr="00000000">
        <w:rPr>
          <w:rFonts w:ascii="Arial" w:cs="Arial" w:eastAsia="Arial" w:hAnsi="Arial"/>
          <w:b w:val="1"/>
          <w:sz w:val="36"/>
          <w:szCs w:val="36"/>
          <w:vertAlign w:val="baseline"/>
          <w:rtl w:val="0"/>
        </w:rPr>
        <w:t xml:space="preserve">Part A – Fixed Fee Pricing</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center" w:pos="4153"/>
          <w:tab w:val="center" w:pos="4513"/>
          <w:tab w:val="right" w:pos="8306"/>
          <w:tab w:val="right" w:pos="9026"/>
        </w:tabs>
        <w:spacing w:after="0" w:line="240" w:lineRule="auto"/>
        <w:ind w:hanging="2"/>
        <w:rPr>
          <w:rFonts w:ascii="Arial" w:cs="Arial" w:eastAsia="Arial" w:hAnsi="Arial"/>
          <w:color w:val="000000"/>
          <w:sz w:val="24"/>
          <w:szCs w:val="24"/>
          <w:vertAlign w:val="baseline"/>
        </w:rPr>
      </w:pPr>
      <w:bookmarkStart w:colFirst="0" w:colLast="0" w:name="_heading=h.z337ya" w:id="0"/>
      <w:bookmarkEnd w:id="0"/>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This part of this schedule shall apply where the Fixed Fee Pricing option is selected in the Order Form.</w:t>
      </w:r>
    </w:p>
    <w:p w:rsidR="00000000" w:rsidDel="00000000" w:rsidP="00000000" w:rsidRDefault="00000000" w:rsidRPr="00000000" w14:paraId="00000008">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bookmarkStart w:colFirst="0" w:colLast="0" w:name="_heading=h.gjdgxs" w:id="1"/>
      <w:bookmarkEnd w:id="1"/>
      <w:r w:rsidDel="00000000" w:rsidR="00000000" w:rsidRPr="00000000">
        <w:rPr>
          <w:rFonts w:ascii="Arial" w:cs="Arial" w:eastAsia="Arial" w:hAnsi="Arial"/>
          <w:b w:val="1"/>
          <w:sz w:val="24"/>
          <w:szCs w:val="24"/>
          <w:vertAlign w:val="baseline"/>
          <w:rtl w:val="0"/>
        </w:rPr>
        <w:t xml:space="preserve">Calculation Of The Charges</w:t>
      </w:r>
      <w:r w:rsidDel="00000000" w:rsidR="00000000" w:rsidRPr="00000000">
        <w:rPr>
          <w:rtl w:val="0"/>
        </w:rPr>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fixed fee Charges shall be: </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hd w:fill="ffffff" w:val="clear"/>
        <w:spacing w:line="240" w:lineRule="auto"/>
        <w:ind w:left="0" w:hanging="2"/>
        <w:rPr>
          <w:rFonts w:ascii="Arial" w:cs="Arial" w:eastAsia="Arial" w:hAnsi="Arial"/>
          <w:color w:val="000000"/>
          <w:sz w:val="24"/>
          <w:szCs w:val="24"/>
          <w:vertAlign w:val="baseline"/>
        </w:rPr>
      </w:pPr>
      <w:bookmarkStart w:colFirst="0" w:colLast="0" w:name="_heading=h.30j0zll" w:id="2"/>
      <w:bookmarkEnd w:id="2"/>
      <w:r w:rsidDel="00000000" w:rsidR="00000000" w:rsidRPr="00000000">
        <w:rPr>
          <w:rFonts w:ascii="Arial" w:cs="Arial" w:eastAsia="Arial" w:hAnsi="Arial"/>
          <w:color w:val="222222"/>
          <w:sz w:val="24"/>
          <w:szCs w:val="24"/>
          <w:highlight w:val="white"/>
          <w:vertAlign w:val="baseline"/>
          <w:rtl w:val="0"/>
        </w:rPr>
        <w:t xml:space="preserve">calculated on the basis of the rates and prices specified in the Fixed Fee Pricing Matrix as submitted a</w:t>
      </w:r>
      <w:r w:rsidDel="00000000" w:rsidR="00000000" w:rsidRPr="00000000">
        <w:rPr>
          <w:rFonts w:ascii="Arial" w:cs="Arial" w:eastAsia="Arial" w:hAnsi="Arial"/>
          <w:color w:val="222222"/>
          <w:sz w:val="24"/>
          <w:szCs w:val="24"/>
          <w:highlight w:val="white"/>
          <w:rtl w:val="0"/>
        </w:rPr>
        <w:t xml:space="preserve">s part of an</w:t>
      </w:r>
      <w:r w:rsidDel="00000000" w:rsidR="00000000" w:rsidRPr="00000000">
        <w:rPr>
          <w:rFonts w:ascii="Arial" w:cs="Arial" w:eastAsia="Arial" w:hAnsi="Arial"/>
          <w:color w:val="222222"/>
          <w:sz w:val="24"/>
          <w:szCs w:val="24"/>
          <w:highlight w:val="white"/>
          <w:vertAlign w:val="baseline"/>
          <w:rtl w:val="0"/>
        </w:rPr>
        <w:t xml:space="preserve"> Order Procedure; </w:t>
      </w:r>
      <w:r w:rsidDel="00000000" w:rsidR="00000000" w:rsidRPr="00000000">
        <w:rPr>
          <w:rtl w:val="0"/>
        </w:rPr>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paid in respect of Service Months for full and proper performance by the Supplier of its obligations under the Order Contract; and</w:t>
      </w:r>
    </w:p>
    <w:p w:rsidR="00000000" w:rsidDel="00000000" w:rsidP="00000000" w:rsidRDefault="00000000" w:rsidRPr="00000000" w14:paraId="0000000C">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paid by way of monthly payments ("</w:t>
      </w:r>
      <w:r w:rsidDel="00000000" w:rsidR="00000000" w:rsidRPr="00000000">
        <w:rPr>
          <w:rFonts w:ascii="Arial" w:cs="Arial" w:eastAsia="Arial" w:hAnsi="Arial"/>
          <w:b w:val="1"/>
          <w:color w:val="000000"/>
          <w:sz w:val="24"/>
          <w:szCs w:val="24"/>
          <w:vertAlign w:val="baseline"/>
          <w:rtl w:val="0"/>
        </w:rPr>
        <w:t xml:space="preserve">Monthly Payments</w:t>
      </w:r>
      <w:r w:rsidDel="00000000" w:rsidR="00000000" w:rsidRPr="00000000">
        <w:rPr>
          <w:rFonts w:ascii="Arial" w:cs="Arial" w:eastAsia="Arial" w:hAnsi="Arial"/>
          <w:color w:val="000000"/>
          <w:sz w:val="24"/>
          <w:szCs w:val="24"/>
          <w:vertAlign w:val="baseline"/>
          <w:rtl w:val="0"/>
        </w:rPr>
        <w:t xml:space="preserve">") which shall be calculated in accordance with paragraph 1.2 below.</w:t>
      </w:r>
    </w:p>
    <w:p w:rsidR="00000000" w:rsidDel="00000000" w:rsidP="00000000" w:rsidRDefault="00000000" w:rsidRPr="00000000" w14:paraId="0000000D">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highlight w:val="yellow"/>
          <w:vertAlign w:val="baseline"/>
        </w:rPr>
      </w:pPr>
      <w:bookmarkStart w:colFirst="0" w:colLast="0" w:name="_heading=h.3znysh7" w:id="3"/>
      <w:bookmarkEnd w:id="3"/>
      <w:r w:rsidDel="00000000" w:rsidR="00000000" w:rsidRPr="00000000">
        <w:rPr>
          <w:rFonts w:ascii="Arial" w:cs="Arial" w:eastAsia="Arial" w:hAnsi="Arial"/>
          <w:color w:val="000000"/>
          <w:sz w:val="24"/>
          <w:szCs w:val="24"/>
          <w:highlight w:val="yellow"/>
          <w:vertAlign w:val="baseline"/>
          <w:rtl w:val="0"/>
        </w:rPr>
        <w:t xml:space="preserve">[Buyer to insert calculation here]</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Baseline Monthly Payment shall include all costs and expenses relating to the Deliverables and/or the Supplier's performance of its obligations under this Order Contract and no further amounts shall be payable by the Buyer to the Supplier in respect of such performance except in relation to any amounts which are expressly recoverable as part of a Work Order payment or Pass Through Cost.</w:t>
      </w:r>
    </w:p>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bookmarkStart w:colFirst="0" w:colLast="0" w:name="_heading=h.3dy6vkm" w:id="4"/>
      <w:bookmarkEnd w:id="4"/>
      <w:r w:rsidDel="00000000" w:rsidR="00000000" w:rsidRPr="00000000">
        <w:rPr>
          <w:rFonts w:ascii="Arial" w:cs="Arial" w:eastAsia="Arial" w:hAnsi="Arial"/>
          <w:b w:val="1"/>
          <w:sz w:val="24"/>
          <w:szCs w:val="24"/>
          <w:vertAlign w:val="baseline"/>
          <w:rtl w:val="0"/>
        </w:rPr>
        <w:t xml:space="preserve">Baseline Monthly Payment</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baseline monthly payment ("</w:t>
      </w:r>
      <w:r w:rsidDel="00000000" w:rsidR="00000000" w:rsidRPr="00000000">
        <w:rPr>
          <w:rFonts w:ascii="Arial" w:cs="Arial" w:eastAsia="Arial" w:hAnsi="Arial"/>
          <w:b w:val="1"/>
          <w:color w:val="000000"/>
          <w:sz w:val="24"/>
          <w:szCs w:val="24"/>
          <w:vertAlign w:val="baseline"/>
          <w:rtl w:val="0"/>
        </w:rPr>
        <w:t xml:space="preserve">Baseline Monthly Payment</w:t>
      </w:r>
      <w:r w:rsidDel="00000000" w:rsidR="00000000" w:rsidRPr="00000000">
        <w:rPr>
          <w:rFonts w:ascii="Arial" w:cs="Arial" w:eastAsia="Arial" w:hAnsi="Arial"/>
          <w:color w:val="000000"/>
          <w:sz w:val="24"/>
          <w:szCs w:val="24"/>
          <w:vertAlign w:val="baseline"/>
          <w:rtl w:val="0"/>
        </w:rPr>
        <w:t xml:space="preserve">") payable in respect of a Service Month shall be set by reference to the Fixed Fee Pricing Matrix as submitted as part of an Order Procedure</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sz w:val="24"/>
          <w:szCs w:val="24"/>
          <w:vertAlign w:val="baseline"/>
          <w:rtl w:val="0"/>
        </w:rPr>
        <w:t xml:space="preserve">Pass Through Costs</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Where the Order Form indicates that the Supplier is entitled to claim Pass Through Costs then:</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only those types of Pass Through Costs set out in the Order Form shall be recoverable;</w:t>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Pass Through Costs shall only be recoverable where they are incurred in accordance with the guidelines that the Buyer may issue to the Supplier from time to time; </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bookmarkStart w:colFirst="0" w:colLast="0" w:name="_heading=h.1t3h5sf" w:id="5"/>
      <w:bookmarkEnd w:id="5"/>
      <w:r w:rsidDel="00000000" w:rsidR="00000000" w:rsidRPr="00000000">
        <w:rPr>
          <w:rFonts w:ascii="Arial" w:cs="Arial" w:eastAsia="Arial" w:hAnsi="Arial"/>
          <w:color w:val="000000"/>
          <w:sz w:val="24"/>
          <w:szCs w:val="24"/>
          <w:vertAlign w:val="baseline"/>
          <w:rtl w:val="0"/>
        </w:rPr>
        <w:t xml:space="preserve">the Supplier shall not be entitled to charge any additional amount on top of the Pass Through Costs including any margin, mark up or uplift costs; and</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any claim for Pass Through Costs shall be supported by such documentation as the Buyer may request from time to time.</w:t>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bookmarkStart w:colFirst="0" w:colLast="0" w:name="_heading=h.4d34og8" w:id="6"/>
      <w:bookmarkEnd w:id="6"/>
      <w:r w:rsidDel="00000000" w:rsidR="00000000" w:rsidRPr="00000000">
        <w:rPr>
          <w:rFonts w:ascii="Arial" w:cs="Arial" w:eastAsia="Arial" w:hAnsi="Arial"/>
          <w:b w:val="1"/>
          <w:color w:val="000000"/>
          <w:sz w:val="24"/>
          <w:szCs w:val="24"/>
          <w:vertAlign w:val="baseline"/>
          <w:rtl w:val="0"/>
        </w:rPr>
        <w:t xml:space="preserve">Work Orders</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price for Work Orders shall be calculated using the mechanism set out in Order Schedule </w:t>
      </w:r>
      <w:r w:rsidDel="00000000" w:rsidR="00000000" w:rsidRPr="00000000">
        <w:rPr>
          <w:rFonts w:ascii="Arial" w:cs="Arial" w:eastAsia="Arial" w:hAnsi="Arial"/>
          <w:sz w:val="24"/>
          <w:szCs w:val="24"/>
          <w:vertAlign w:val="baseline"/>
          <w:rtl w:val="0"/>
        </w:rPr>
        <w:t xml:space="preserve">25</w:t>
      </w:r>
      <w:r w:rsidDel="00000000" w:rsidR="00000000" w:rsidRPr="00000000">
        <w:rPr>
          <w:rFonts w:ascii="Arial" w:cs="Arial" w:eastAsia="Arial" w:hAnsi="Arial"/>
          <w:color w:val="000000"/>
          <w:sz w:val="24"/>
          <w:szCs w:val="24"/>
          <w:vertAlign w:val="baseline"/>
          <w:rtl w:val="0"/>
        </w:rPr>
        <w:t xml:space="preserve"> (Billable Works &amp; Projects).</w:t>
      </w:r>
    </w:p>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color w:val="000000"/>
          <w:sz w:val="24"/>
          <w:szCs w:val="24"/>
          <w:vertAlign w:val="baseline"/>
          <w:rtl w:val="0"/>
        </w:rPr>
        <w:t xml:space="preserve">Indexation</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Any amounts or sums in this Order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bookmarkStart w:colFirst="0" w:colLast="0" w:name="_heading=h.2s8eyo1" w:id="7"/>
      <w:bookmarkEnd w:id="7"/>
      <w:r w:rsidDel="00000000" w:rsidR="00000000" w:rsidRPr="00000000">
        <w:rPr>
          <w:rFonts w:ascii="Arial" w:cs="Arial" w:eastAsia="Arial" w:hAnsi="Arial"/>
          <w:color w:val="000000"/>
          <w:sz w:val="24"/>
          <w:szCs w:val="24"/>
          <w:vertAlign w:val="baseline"/>
          <w:rtl w:val="0"/>
        </w:rPr>
        <w:t xml:space="preserve">Where Indexation applies, the relevant adjustment shall be:</w:t>
      </w:r>
    </w:p>
    <w:p w:rsidR="00000000" w:rsidDel="00000000" w:rsidP="00000000" w:rsidRDefault="00000000" w:rsidRPr="00000000" w14:paraId="0000001C">
      <w:pPr>
        <w:numPr>
          <w:ilvl w:val="2"/>
          <w:numId w:val="2"/>
        </w:numPr>
        <w:pBdr>
          <w:top w:space="0" w:sz="0" w:val="nil"/>
          <w:left w:space="0" w:sz="0" w:val="nil"/>
          <w:bottom w:space="0" w:sz="0" w:val="nil"/>
          <w:right w:space="0" w:sz="0" w:val="nil"/>
          <w:between w:space="0" w:sz="0" w:val="nil"/>
        </w:pBdr>
        <w:tabs>
          <w:tab w:val="left" w:pos="1134"/>
        </w:tabs>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applied on the dates set out in the Order Form (each such date an </w:t>
      </w:r>
      <w:r w:rsidDel="00000000" w:rsidR="00000000" w:rsidRPr="00000000">
        <w:rPr>
          <w:rFonts w:ascii="Arial" w:cs="Arial" w:eastAsia="Arial" w:hAnsi="Arial"/>
          <w:b w:val="1"/>
          <w:color w:val="000000"/>
          <w:sz w:val="24"/>
          <w:szCs w:val="24"/>
          <w:vertAlign w:val="baseline"/>
          <w:rtl w:val="0"/>
        </w:rPr>
        <w:t xml:space="preserve">"Adjustment Date"</w:t>
      </w:r>
      <w:r w:rsidDel="00000000" w:rsidR="00000000" w:rsidRPr="00000000">
        <w:rPr>
          <w:rFonts w:ascii="Arial" w:cs="Arial" w:eastAsia="Arial" w:hAnsi="Arial"/>
          <w:color w:val="000000"/>
          <w:sz w:val="24"/>
          <w:szCs w:val="24"/>
          <w:vertAlign w:val="baseline"/>
          <w:rtl w:val="0"/>
        </w:rPr>
        <w:t xml:space="preserve">); and</w:t>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tabs>
          <w:tab w:val="left" w:pos="1134"/>
        </w:tabs>
        <w:spacing w:line="240" w:lineRule="auto"/>
        <w:ind w:left="0" w:hanging="2"/>
        <w:rPr>
          <w:rFonts w:ascii="Arial" w:cs="Arial" w:eastAsia="Arial" w:hAnsi="Arial"/>
          <w:color w:val="000000"/>
          <w:sz w:val="24"/>
          <w:szCs w:val="24"/>
          <w:vertAlign w:val="baseline"/>
        </w:rPr>
      </w:pPr>
      <w:bookmarkStart w:colFirst="0" w:colLast="0" w:name="_heading=h.17dp8vu" w:id="8"/>
      <w:bookmarkEnd w:id="8"/>
      <w:r w:rsidDel="00000000" w:rsidR="00000000" w:rsidRPr="00000000">
        <w:rPr>
          <w:rFonts w:ascii="Arial" w:cs="Arial" w:eastAsia="Arial" w:hAnsi="Arial"/>
          <w:color w:val="000000"/>
          <w:sz w:val="24"/>
          <w:szCs w:val="24"/>
          <w:vertAlign w:val="baseline"/>
          <w:rtl w:val="0"/>
        </w:rPr>
        <w:t xml:space="preserve">determined by multiplying the relevant amount or sum by the percentage increase or changes in the Payment Index published since the previous Adjustment Date. </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Where the Payment Index is no longer published, the Buyer and the Supplier shall agree a fair and reasonable replacement that will have substantially the same effect.</w:t>
      </w:r>
    </w:p>
    <w:p w:rsidR="00000000" w:rsidDel="00000000" w:rsidP="00000000" w:rsidRDefault="00000000" w:rsidRPr="00000000" w14:paraId="00000021">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sz w:val="24"/>
          <w:szCs w:val="24"/>
          <w:vertAlign w:val="baseline"/>
          <w:rtl w:val="0"/>
        </w:rPr>
        <w:t xml:space="preserve">Pricing For Variations</w:t>
      </w:r>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In addition to the process outlined in paragraph </w:t>
      </w:r>
      <w:r w:rsidDel="00000000" w:rsidR="00000000" w:rsidRPr="00000000">
        <w:rPr>
          <w:rFonts w:ascii="Arial" w:cs="Arial" w:eastAsia="Arial" w:hAnsi="Arial"/>
          <w:sz w:val="24"/>
          <w:szCs w:val="24"/>
          <w:vertAlign w:val="baseline"/>
          <w:rtl w:val="0"/>
        </w:rPr>
        <w:t xml:space="preserve">24</w:t>
      </w:r>
      <w:r w:rsidDel="00000000" w:rsidR="00000000" w:rsidRPr="00000000">
        <w:rPr>
          <w:rFonts w:ascii="Arial" w:cs="Arial" w:eastAsia="Arial" w:hAnsi="Arial"/>
          <w:color w:val="000000"/>
          <w:sz w:val="24"/>
          <w:szCs w:val="24"/>
          <w:vertAlign w:val="baseline"/>
          <w:rtl w:val="0"/>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Order Procedure, where applicable.</w:t>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Supplier shall be entitled to include the effect this has had on other elements of the Order Contract within any impact assessment which is provided as part of any associated Variation Procedure. The Buyer will consider this as part of the Variation Procedure. </w:t>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Supplier is responsible for ensuring that a Data Vali</w:t>
      </w:r>
      <w:r w:rsidDel="00000000" w:rsidR="00000000" w:rsidRPr="00000000">
        <w:rPr>
          <w:rFonts w:ascii="Arial" w:cs="Arial" w:eastAsia="Arial" w:hAnsi="Arial"/>
          <w:sz w:val="24"/>
          <w:szCs w:val="24"/>
          <w:vertAlign w:val="baseline"/>
          <w:rtl w:val="0"/>
        </w:rPr>
        <w:t xml:space="preserve">dation and </w:t>
      </w:r>
      <w:r w:rsidDel="00000000" w:rsidR="00000000" w:rsidRPr="00000000">
        <w:rPr>
          <w:rFonts w:ascii="Arial" w:cs="Arial" w:eastAsia="Arial" w:hAnsi="Arial"/>
          <w:color w:val="000000"/>
          <w:sz w:val="24"/>
          <w:szCs w:val="24"/>
          <w:vertAlign w:val="baseline"/>
          <w:rtl w:val="0"/>
        </w:rPr>
        <w:t xml:space="preserve">Asset </w:t>
      </w:r>
      <w:r w:rsidDel="00000000" w:rsidR="00000000" w:rsidRPr="00000000">
        <w:rPr>
          <w:rFonts w:ascii="Arial" w:cs="Arial" w:eastAsia="Arial" w:hAnsi="Arial"/>
          <w:sz w:val="24"/>
          <w:szCs w:val="24"/>
          <w:vertAlign w:val="baseline"/>
          <w:rtl w:val="0"/>
        </w:rPr>
        <w:t xml:space="preserve">Verification Audit</w:t>
      </w:r>
      <w:r w:rsidDel="00000000" w:rsidR="00000000" w:rsidRPr="00000000">
        <w:rPr>
          <w:rFonts w:ascii="Arial" w:cs="Arial" w:eastAsia="Arial" w:hAnsi="Arial"/>
          <w:color w:val="000000"/>
          <w:sz w:val="24"/>
          <w:szCs w:val="24"/>
          <w:vertAlign w:val="baseline"/>
          <w:rtl w:val="0"/>
        </w:rPr>
        <w:t xml:space="preserve"> is undertaken and completed during the Mobilisation Period to verify the Due Diligence Information</w:t>
      </w: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color w:val="000000"/>
          <w:sz w:val="24"/>
          <w:szCs w:val="24"/>
          <w:vertAlign w:val="baseline"/>
          <w:rtl w:val="0"/>
        </w:rPr>
        <w:t xml:space="preserve"> Order Contract Pricing revisions for any / all inaccuracies in the Due Diligence Information identified outside of the Mobilisation Period are not permitted.</w:t>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sz w:val="24"/>
          <w:szCs w:val="24"/>
          <w:vertAlign w:val="baseline"/>
          <w:rtl w:val="0"/>
        </w:rPr>
        <w:t xml:space="preserve">Changes To Minimum / Living Wage</w:t>
      </w:r>
      <w:r w:rsidDel="00000000" w:rsidR="00000000" w:rsidRPr="00000000">
        <w:rPr>
          <w:rtl w:val="0"/>
        </w:rPr>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Suppliers must include in their Impact Assessment evidence of the:</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Supplier Personnel affected by the Mandatory Wage Increase and the Services that they provide; </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affected Supplier Personnel’s current hourly rate of pay; and</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number of hours worked by each of the affected Supplier Personnel.  </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sz w:val="24"/>
          <w:szCs w:val="24"/>
          <w:vertAlign w:val="baseline"/>
          <w:rtl w:val="0"/>
        </w:rPr>
        <w:t xml:space="preserve">It is the Buyer’s discretion</w:t>
      </w:r>
      <w:r w:rsidDel="00000000" w:rsidR="00000000" w:rsidRPr="00000000">
        <w:rPr>
          <w:rFonts w:ascii="Arial" w:cs="Arial" w:eastAsia="Arial" w:hAnsi="Arial"/>
          <w:color w:val="000000"/>
          <w:sz w:val="24"/>
          <w:szCs w:val="24"/>
          <w:vertAlign w:val="baseline"/>
          <w:rtl w:val="0"/>
        </w:rPr>
        <w:t xml:space="preserve"> to accept the Variation request under this Paragraph 7 and must not accept any variation request that:</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seeks to increases in the Charges which go beyond the Services affected by the Mandatory Wage increase; and </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2F">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sz w:val="24"/>
          <w:szCs w:val="24"/>
          <w:vertAlign w:val="baseline"/>
          <w:rtl w:val="0"/>
        </w:rPr>
        <w:t xml:space="preserve">Invoicing</w:t>
      </w:r>
      <w:r w:rsidDel="00000000" w:rsidR="00000000" w:rsidRPr="00000000">
        <w:rPr>
          <w:rtl w:val="0"/>
        </w:rPr>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In addition to its obligations in </w:t>
      </w:r>
      <w:r w:rsidDel="00000000" w:rsidR="00000000" w:rsidRPr="00000000">
        <w:rPr>
          <w:rFonts w:ascii="Arial" w:cs="Arial" w:eastAsia="Arial" w:hAnsi="Arial"/>
          <w:sz w:val="24"/>
          <w:szCs w:val="24"/>
          <w:vertAlign w:val="baseline"/>
          <w:rtl w:val="0"/>
        </w:rPr>
        <w:t xml:space="preserve">C</w:t>
      </w:r>
      <w:r w:rsidDel="00000000" w:rsidR="00000000" w:rsidRPr="00000000">
        <w:rPr>
          <w:rFonts w:ascii="Arial" w:cs="Arial" w:eastAsia="Arial" w:hAnsi="Arial"/>
          <w:color w:val="000000"/>
          <w:sz w:val="24"/>
          <w:szCs w:val="24"/>
          <w:vertAlign w:val="baseline"/>
          <w:rtl w:val="0"/>
        </w:rPr>
        <w:t xml:space="preserve">lause 4 in the Core Terms (Pric</w:t>
      </w:r>
      <w:r w:rsidDel="00000000" w:rsidR="00000000" w:rsidRPr="00000000">
        <w:rPr>
          <w:rFonts w:ascii="Arial" w:cs="Arial" w:eastAsia="Arial" w:hAnsi="Arial"/>
          <w:sz w:val="24"/>
          <w:szCs w:val="24"/>
          <w:vertAlign w:val="baseline"/>
          <w:rtl w:val="0"/>
        </w:rPr>
        <w:t xml:space="preserve">ing</w:t>
      </w:r>
      <w:r w:rsidDel="00000000" w:rsidR="00000000" w:rsidRPr="00000000">
        <w:rPr>
          <w:rFonts w:ascii="Arial" w:cs="Arial" w:eastAsia="Arial" w:hAnsi="Arial"/>
          <w:color w:val="000000"/>
          <w:sz w:val="24"/>
          <w:szCs w:val="24"/>
          <w:vertAlign w:val="baseline"/>
          <w:rtl w:val="0"/>
        </w:rPr>
        <w:t xml:space="preserve"> and payments) the Supplier shall ensure that each invoice it prepares in relation to the Charges:</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specifies the period to which the invoice relates;</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specifies the Deliverables to which the invoice relates;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sets out the calculations used to reach the amount of the Charges that are being invoiced;</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separately itemises any expense or taxes said to be payable by the Buyer; and</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specifies the Supplier's VAT code.</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Order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Order Contract and specifically this procedure.</w:t>
      </w:r>
    </w:p>
    <w:p w:rsidR="00000000" w:rsidDel="00000000" w:rsidP="00000000" w:rsidRDefault="00000000" w:rsidRPr="00000000" w14:paraId="00000037">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color w:val="000000"/>
          <w:sz w:val="24"/>
          <w:szCs w:val="24"/>
          <w:vertAlign w:val="baseline"/>
          <w:rtl w:val="0"/>
        </w:rPr>
        <w:t xml:space="preserve">E</w:t>
      </w:r>
      <w:r w:rsidDel="00000000" w:rsidR="00000000" w:rsidRPr="00000000">
        <w:rPr>
          <w:rFonts w:ascii="Arial" w:cs="Arial" w:eastAsia="Arial" w:hAnsi="Arial"/>
          <w:b w:val="1"/>
          <w:sz w:val="24"/>
          <w:szCs w:val="24"/>
          <w:vertAlign w:val="baseline"/>
          <w:rtl w:val="0"/>
        </w:rPr>
        <w:t xml:space="preserve">xtension Period</w:t>
      </w:r>
      <w:r w:rsidDel="00000000" w:rsidR="00000000" w:rsidRPr="00000000">
        <w:rPr>
          <w:rtl w:val="0"/>
        </w:rPr>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 In the event that the Buyer exercises its right under clause 10.1.2 of the Core Terms to extend the Order Contract for the Extension Period, the pricing methods and payment provisions set out in the Order Schedule 5 Part A shall continue to apply for the duration of the Extension Period.</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40" w:lineRule="auto"/>
        <w:ind w:hanging="2"/>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A">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sz w:val="24"/>
          <w:szCs w:val="24"/>
          <w:vertAlign w:val="baseline"/>
          <w:rtl w:val="0"/>
        </w:rPr>
        <w:t xml:space="preserve">Payments Due On Termination</w:t>
      </w:r>
      <w:r w:rsidDel="00000000" w:rsidR="00000000" w:rsidRPr="00000000">
        <w:rPr>
          <w:rtl w:val="0"/>
        </w:rPr>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Upon termination of the Contract by the Buyer in accordance with clause 10.</w:t>
      </w:r>
      <w:r w:rsidDel="00000000" w:rsidR="00000000" w:rsidRPr="00000000">
        <w:rPr>
          <w:rFonts w:ascii="Arial" w:cs="Arial" w:eastAsia="Arial" w:hAnsi="Arial"/>
          <w:sz w:val="24"/>
          <w:szCs w:val="24"/>
          <w:vertAlign w:val="baseline"/>
          <w:rtl w:val="0"/>
        </w:rPr>
        <w:t xml:space="preserve">2</w:t>
      </w:r>
      <w:r w:rsidDel="00000000" w:rsidR="00000000" w:rsidRPr="00000000">
        <w:rPr>
          <w:rFonts w:ascii="Arial" w:cs="Arial" w:eastAsia="Arial" w:hAnsi="Arial"/>
          <w:color w:val="000000"/>
          <w:sz w:val="24"/>
          <w:szCs w:val="24"/>
          <w:vertAlign w:val="baseline"/>
          <w:rtl w:val="0"/>
        </w:rPr>
        <w:t xml:space="preserve">.2 Core Terms (and for the avoidance of doubt including partial termination under 10.7), the amount that is due for payment will be as set out below:</w:t>
      </w:r>
    </w:p>
    <w:p w:rsidR="00000000" w:rsidDel="00000000" w:rsidP="00000000" w:rsidRDefault="00000000" w:rsidRPr="00000000" w14:paraId="0000003C">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Charges for Deliverables which have been properly provided by the Supplier in accordance with the terms of the Contract; </w:t>
      </w:r>
    </w:p>
    <w:p w:rsidR="00000000" w:rsidDel="00000000" w:rsidP="00000000" w:rsidRDefault="00000000" w:rsidRPr="00000000" w14:paraId="0000003D">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any reasonable and proven direct costs incurred by the Supplier for removing Supplier Equipment and/or demobilising;</w:t>
      </w:r>
    </w:p>
    <w:p w:rsidR="00000000" w:rsidDel="00000000" w:rsidP="00000000" w:rsidRDefault="00000000" w:rsidRPr="00000000" w14:paraId="0000003E">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any reasonable and proved unrecovered investment costs directly applicable to the provision of the Deliverables, if applicable; and</w:t>
      </w:r>
    </w:p>
    <w:p w:rsidR="00000000" w:rsidDel="00000000" w:rsidP="00000000" w:rsidRDefault="00000000" w:rsidRPr="00000000" w14:paraId="0000003F">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any other Costs reasonably incurred in expectation of completing the whole of the Services and any amounts retained by the Supplier,</w:t>
      </w:r>
    </w:p>
    <w:p w:rsidR="00000000" w:rsidDel="00000000" w:rsidP="00000000" w:rsidRDefault="00000000" w:rsidRPr="00000000" w14:paraId="00000040">
      <w:pPr>
        <w:spacing w:after="0" w:line="240" w:lineRule="auto"/>
        <w:ind w:hanging="2"/>
        <w:jc w:val="left"/>
        <w:rPr>
          <w:rFonts w:ascii="Arial" w:cs="Arial" w:eastAsia="Arial" w:hAnsi="Arial"/>
          <w:sz w:val="24"/>
          <w:szCs w:val="24"/>
          <w:vertAlign w:val="baseline"/>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40" w:top="1440" w:left="1440" w:right="1440" w:header="706" w:footer="706"/>
          <w:pgNumType w:start="1"/>
          <w:titlePg w:val="1"/>
        </w:sectPr>
      </w:pPr>
      <w:bookmarkStart w:colFirst="0" w:colLast="0" w:name="_heading=h.1ksv4uv" w:id="9"/>
      <w:bookmarkEnd w:id="9"/>
      <w:r w:rsidDel="00000000" w:rsidR="00000000" w:rsidRPr="00000000">
        <w:rPr>
          <w:rFonts w:ascii="Arial" w:cs="Arial" w:eastAsia="Arial" w:hAnsi="Arial"/>
          <w:color w:val="000000"/>
          <w:sz w:val="24"/>
          <w:szCs w:val="24"/>
          <w:vertAlign w:val="baseline"/>
          <w:rtl w:val="0"/>
        </w:rPr>
        <w:t xml:space="preserve">provided that such amounts shall only be recoverable if and to the extent that the Supplier has used all reasonable endeavours to minimise them.</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pos="4153"/>
          <w:tab w:val="center" w:pos="4513"/>
          <w:tab w:val="right" w:pos="8306"/>
          <w:tab w:val="right" w:pos="9026"/>
        </w:tabs>
        <w:spacing w:after="0" w:line="240" w:lineRule="auto"/>
        <w:ind w:left="2" w:hanging="4"/>
        <w:jc w:val="left"/>
        <w:rPr>
          <w:rFonts w:ascii="Arial" w:cs="Arial" w:eastAsia="Arial" w:hAnsi="Arial"/>
          <w:b w:val="0"/>
          <w:smallCaps w:val="0"/>
          <w:color w:val="000000"/>
          <w:sz w:val="36"/>
          <w:szCs w:val="36"/>
          <w:vertAlign w:val="baseline"/>
        </w:rPr>
      </w:pPr>
      <w:r w:rsidDel="00000000" w:rsidR="00000000" w:rsidRPr="00000000">
        <w:rPr>
          <w:rFonts w:ascii="Arial" w:cs="Arial" w:eastAsia="Arial" w:hAnsi="Arial"/>
          <w:b w:val="1"/>
          <w:smallCaps w:val="1"/>
          <w:color w:val="000000"/>
          <w:sz w:val="36"/>
          <w:szCs w:val="36"/>
          <w:vertAlign w:val="baseline"/>
          <w:rtl w:val="0"/>
        </w:rPr>
        <w:t xml:space="preserve">P</w:t>
      </w:r>
      <w:r w:rsidDel="00000000" w:rsidR="00000000" w:rsidRPr="00000000">
        <w:rPr>
          <w:rFonts w:ascii="Arial" w:cs="Arial" w:eastAsia="Arial" w:hAnsi="Arial"/>
          <w:b w:val="1"/>
          <w:sz w:val="36"/>
          <w:szCs w:val="36"/>
          <w:vertAlign w:val="baseline"/>
          <w:rtl w:val="0"/>
        </w:rPr>
        <w:t xml:space="preserve">art</w:t>
      </w:r>
      <w:r w:rsidDel="00000000" w:rsidR="00000000" w:rsidRPr="00000000">
        <w:rPr>
          <w:rFonts w:ascii="Arial" w:cs="Arial" w:eastAsia="Arial" w:hAnsi="Arial"/>
          <w:sz w:val="36"/>
          <w:szCs w:val="36"/>
          <w:vertAlign w:val="baseline"/>
          <w:rtl w:val="0"/>
        </w:rPr>
        <w:t xml:space="preserve"> </w:t>
      </w:r>
      <w:r w:rsidDel="00000000" w:rsidR="00000000" w:rsidRPr="00000000">
        <w:rPr>
          <w:rFonts w:ascii="Arial" w:cs="Arial" w:eastAsia="Arial" w:hAnsi="Arial"/>
          <w:b w:val="1"/>
          <w:smallCaps w:val="1"/>
          <w:color w:val="000000"/>
          <w:sz w:val="36"/>
          <w:szCs w:val="36"/>
          <w:vertAlign w:val="baseline"/>
          <w:rtl w:val="0"/>
        </w:rPr>
        <w:t xml:space="preserve">B - </w:t>
      </w:r>
      <w:r w:rsidDel="00000000" w:rsidR="00000000" w:rsidRPr="00000000">
        <w:rPr>
          <w:rFonts w:ascii="Arial" w:cs="Arial" w:eastAsia="Arial" w:hAnsi="Arial"/>
          <w:b w:val="1"/>
          <w:sz w:val="36"/>
          <w:szCs w:val="36"/>
          <w:vertAlign w:val="baseline"/>
          <w:rtl w:val="0"/>
        </w:rPr>
        <w:t xml:space="preserve">Target Cost pricing</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153"/>
          <w:tab w:val="center" w:pos="4513"/>
          <w:tab w:val="right" w:pos="8306"/>
          <w:tab w:val="right" w:pos="9026"/>
        </w:tabs>
        <w:spacing w:after="0" w:line="240" w:lineRule="auto"/>
        <w:ind w:hanging="2"/>
        <w:jc w:val="left"/>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pos="4153"/>
          <w:tab w:val="center" w:pos="4513"/>
          <w:tab w:val="right" w:pos="8306"/>
          <w:tab w:val="right" w:pos="9026"/>
        </w:tabs>
        <w:spacing w:after="0" w:line="240" w:lineRule="auto"/>
        <w:ind w:hanging="2"/>
        <w:jc w:val="center"/>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This part of this schedule shall apply where the target cost pricing option is selected in the Order Form</w:t>
      </w:r>
    </w:p>
    <w:p w:rsidR="00000000" w:rsidDel="00000000" w:rsidP="00000000" w:rsidRDefault="00000000" w:rsidRPr="00000000" w14:paraId="00000045">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sz w:val="24"/>
          <w:szCs w:val="24"/>
          <w:vertAlign w:val="baseline"/>
          <w:rtl w:val="0"/>
        </w:rPr>
        <w:t xml:space="preserve">Calculation Of The Charges</w:t>
      </w:r>
      <w:r w:rsidDel="00000000" w:rsidR="00000000" w:rsidRPr="00000000">
        <w:rPr>
          <w:rtl w:val="0"/>
        </w:rPr>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Target Cost Charges shall be: </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calculated on the basis of the rates and prices specified in the Target Cost Pricing Matrix as submitted a</w:t>
      </w:r>
      <w:r w:rsidDel="00000000" w:rsidR="00000000" w:rsidRPr="00000000">
        <w:rPr>
          <w:rFonts w:ascii="Arial" w:cs="Arial" w:eastAsia="Arial" w:hAnsi="Arial"/>
          <w:sz w:val="24"/>
          <w:szCs w:val="24"/>
          <w:rtl w:val="0"/>
        </w:rPr>
        <w:t xml:space="preserve">s part of an</w:t>
      </w:r>
      <w:r w:rsidDel="00000000" w:rsidR="00000000" w:rsidRPr="00000000">
        <w:rPr>
          <w:rFonts w:ascii="Arial" w:cs="Arial" w:eastAsia="Arial" w:hAnsi="Arial"/>
          <w:color w:val="000000"/>
          <w:sz w:val="24"/>
          <w:szCs w:val="24"/>
          <w:vertAlign w:val="baseline"/>
          <w:rtl w:val="0"/>
        </w:rPr>
        <w:t xml:space="preserve"> Order Procedure; </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paid in respect of Service Months for the costs incurred by the Supplier of its obligations under the Order Contract; and</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paid by way of Monthly Payments which shall be calculated in accordance with paragraph 2 below.</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In addition to the target cost Charges, the Supplier shall be entitled to raise an invoice in each Service Month, for Work Orders it has completed in the previous Service Month and such Charges shall be calculated in accordance with paragraph 5 below.</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color w:val="000000"/>
          <w:sz w:val="24"/>
          <w:szCs w:val="24"/>
          <w:vertAlign w:val="baseline"/>
          <w:rtl w:val="0"/>
        </w:rPr>
        <w:t xml:space="preserve">T</w:t>
      </w:r>
      <w:r w:rsidDel="00000000" w:rsidR="00000000" w:rsidRPr="00000000">
        <w:rPr>
          <w:rFonts w:ascii="Arial" w:cs="Arial" w:eastAsia="Arial" w:hAnsi="Arial"/>
          <w:b w:val="1"/>
          <w:sz w:val="24"/>
          <w:szCs w:val="24"/>
          <w:vertAlign w:val="baseline"/>
          <w:rtl w:val="0"/>
        </w:rPr>
        <w:t xml:space="preserve">arget Costs</w:t>
      </w:r>
      <w:r w:rsidDel="00000000" w:rsidR="00000000" w:rsidRPr="00000000">
        <w:rPr>
          <w:rtl w:val="0"/>
        </w:rPr>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Supplier shall only be entitled to recover costs under this paragraph in respect of:</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direct employment costs of people employed by it;</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direct costs of materials supplied by it in connection with provision of the Deliverables;</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deliverables which are </w:t>
      </w:r>
      <w:r w:rsidDel="00000000" w:rsidR="00000000" w:rsidRPr="00000000">
        <w:rPr>
          <w:rFonts w:ascii="Arial" w:cs="Arial" w:eastAsia="Arial" w:hAnsi="Arial"/>
          <w:sz w:val="24"/>
          <w:szCs w:val="24"/>
          <w:rtl w:val="0"/>
        </w:rPr>
        <w:t xml:space="preserve">subcontracted</w:t>
      </w:r>
      <w:r w:rsidDel="00000000" w:rsidR="00000000" w:rsidRPr="00000000">
        <w:rPr>
          <w:rFonts w:ascii="Arial" w:cs="Arial" w:eastAsia="Arial" w:hAnsi="Arial"/>
          <w:color w:val="000000"/>
          <w:sz w:val="24"/>
          <w:szCs w:val="24"/>
          <w:vertAlign w:val="baseline"/>
          <w:rtl w:val="0"/>
        </w:rPr>
        <w:t xml:space="preserve">; and </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any equipment required for the provision of the Deliverables (including any amounts paid for hired equipment and an amount for the use of equipment owned by the Supplier which is the amount the Supplier would have paid if the equipment had been hired).</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Supplier shall not be entitled to recover, as part of its cost assessment (or recover on any other basis) any of the following:</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costs which are not justified by the Supplier's accounts and records;</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costs which should not have been paid to a Subcontractor or the Supplier in accordance with the Order Contract;</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cost of materials or resources not used to provide the Deliverables;</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bookmarkStart w:colFirst="0" w:colLast="0" w:name="_heading=h.2jxsxqh" w:id="10"/>
      <w:bookmarkEnd w:id="10"/>
      <w:r w:rsidDel="00000000" w:rsidR="00000000" w:rsidRPr="00000000">
        <w:rPr>
          <w:rFonts w:ascii="Arial" w:cs="Arial" w:eastAsia="Arial" w:hAnsi="Arial"/>
          <w:color w:val="000000"/>
          <w:sz w:val="24"/>
          <w:szCs w:val="24"/>
          <w:vertAlign w:val="baseline"/>
          <w:rtl w:val="0"/>
        </w:rPr>
        <w:t xml:space="preserve">amounts in respect of events which the supplier is required to insure under this Order Contract or other amounts paid by the Supplier to insurers; </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costs for preparation for and conduct of formal dispute resolution proceedings.</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bookmarkStart w:colFirst="0" w:colLast="0" w:name="_heading=h.44sinio" w:id="11"/>
      <w:bookmarkEnd w:id="11"/>
      <w:r w:rsidDel="00000000" w:rsidR="00000000" w:rsidRPr="00000000">
        <w:rPr>
          <w:rFonts w:ascii="Arial" w:cs="Arial" w:eastAsia="Arial" w:hAnsi="Arial"/>
          <w:color w:val="000000"/>
          <w:sz w:val="24"/>
          <w:szCs w:val="24"/>
          <w:vertAlign w:val="baseline"/>
          <w:rtl w:val="0"/>
        </w:rPr>
        <w:t xml:space="preserve">works completed in month</w:t>
      </w:r>
    </w:p>
    <w:p w:rsidR="00000000" w:rsidDel="00000000" w:rsidP="00000000" w:rsidRDefault="00000000" w:rsidRPr="00000000" w14:paraId="00000058">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color w:val="000000"/>
          <w:sz w:val="24"/>
          <w:szCs w:val="24"/>
          <w:vertAlign w:val="baseline"/>
          <w:rtl w:val="0"/>
        </w:rPr>
        <w:t xml:space="preserve">T</w:t>
      </w:r>
      <w:r w:rsidDel="00000000" w:rsidR="00000000" w:rsidRPr="00000000">
        <w:rPr>
          <w:rFonts w:ascii="Arial" w:cs="Arial" w:eastAsia="Arial" w:hAnsi="Arial"/>
          <w:b w:val="1"/>
          <w:sz w:val="24"/>
          <w:szCs w:val="24"/>
          <w:vertAlign w:val="baseline"/>
          <w:rtl w:val="0"/>
        </w:rPr>
        <w:t xml:space="preserve">arget Price</w:t>
      </w: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Target Price shall be as set out in the Target Price Pricing Matrix as submitted as part of a</w:t>
      </w:r>
      <w:r w:rsidDel="00000000" w:rsidR="00000000" w:rsidRPr="00000000">
        <w:rPr>
          <w:rFonts w:ascii="Arial" w:cs="Arial" w:eastAsia="Arial" w:hAnsi="Arial"/>
          <w:sz w:val="24"/>
          <w:szCs w:val="24"/>
          <w:rtl w:val="0"/>
        </w:rPr>
        <w:t xml:space="preserve">n </w:t>
      </w:r>
      <w:r w:rsidDel="00000000" w:rsidR="00000000" w:rsidRPr="00000000">
        <w:rPr>
          <w:rFonts w:ascii="Arial" w:cs="Arial" w:eastAsia="Arial" w:hAnsi="Arial"/>
          <w:color w:val="000000"/>
          <w:sz w:val="24"/>
          <w:szCs w:val="24"/>
          <w:vertAlign w:val="baseline"/>
          <w:rtl w:val="0"/>
        </w:rPr>
        <w:t xml:space="preserve">Order Procedure and the maximum margin which can be added to the Target Costs in order to calculate the Target Price shall be capped at the maximum percentage set out in the Order Form.</w:t>
      </w:r>
    </w:p>
    <w:p w:rsidR="00000000" w:rsidDel="00000000" w:rsidP="00000000" w:rsidRDefault="00000000" w:rsidRPr="00000000" w14:paraId="0000005A">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sz w:val="24"/>
          <w:szCs w:val="24"/>
          <w:vertAlign w:val="baseline"/>
          <w:rtl w:val="0"/>
        </w:rPr>
        <w:t xml:space="preserve">Payment Of Target Cost And Target Price</w:t>
      </w: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In respect of the Deliverables provided on a target price basis in a Service Month "n":</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Supplier shall calculate the amount claimed in respect of such Service Month which shall include:</w:t>
      </w:r>
    </w:p>
    <w:p w:rsidR="00000000" w:rsidDel="00000000" w:rsidP="00000000" w:rsidRDefault="00000000" w:rsidRPr="00000000" w14:paraId="0000005D">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costs incurred for such Deliverables in the Service Month;</w:t>
      </w:r>
    </w:p>
    <w:p w:rsidR="00000000" w:rsidDel="00000000" w:rsidP="00000000" w:rsidRDefault="00000000" w:rsidRPr="00000000" w14:paraId="0000005E">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KPI Credit due in respect of the Deliverables provided in the Previous Service Month set off against the Earn Back Amount due (if applicable) for the current Service Month (or where the Order Form states that KPIs are not applicable then 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Fonts w:ascii="Arial" w:cs="Arial" w:eastAsia="Arial" w:hAnsi="Arial"/>
          <w:color w:val="000000"/>
          <w:sz w:val="24"/>
          <w:szCs w:val="24"/>
          <w:vertAlign w:val="baseline"/>
          <w:rtl w:val="0"/>
        </w:rPr>
        <w:t xml:space="preserve"> shall be deemed to be £0).</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submit a claim to the Buyer for the amount claimed within 14 days following the end of the Service Month n (any costs not claimed by such date shall not be eligible for claim in that Service Month and instead should be submitted in the following Service Month);</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Supplier shall state the basis on which all amounts claimed are calculated and provide all such evidence as the Buyer may request from time to time and without limit the Supplier shall provide:</w:t>
      </w:r>
    </w:p>
    <w:p w:rsidR="00000000" w:rsidDel="00000000" w:rsidP="00000000" w:rsidRDefault="00000000" w:rsidRPr="00000000" w14:paraId="00000061">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evidence of hours worked;</w:t>
      </w:r>
    </w:p>
    <w:p w:rsidR="00000000" w:rsidDel="00000000" w:rsidP="00000000" w:rsidRDefault="00000000" w:rsidRPr="00000000" w14:paraId="00000062">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proof that payments have been made;</w:t>
      </w:r>
    </w:p>
    <w:p w:rsidR="00000000" w:rsidDel="00000000" w:rsidP="00000000" w:rsidRDefault="00000000" w:rsidRPr="00000000" w14:paraId="00000063">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evidence that the costs correspond with the Deliverables provided;</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equivalent evidence for any costs incurred by any Subcontractors; </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bookmarkStart w:colFirst="0" w:colLast="0" w:name="_heading=h.26in1rg" w:id="12"/>
      <w:bookmarkEnd w:id="12"/>
      <w:r w:rsidDel="00000000" w:rsidR="00000000" w:rsidRPr="00000000">
        <w:rPr>
          <w:rFonts w:ascii="Arial" w:cs="Arial" w:eastAsia="Arial" w:hAnsi="Arial"/>
          <w:color w:val="000000"/>
          <w:sz w:val="24"/>
          <w:szCs w:val="24"/>
          <w:vertAlign w:val="baseline"/>
          <w:rtl w:val="0"/>
        </w:rPr>
        <w:t xml:space="preserve">such other records as stated in the Order Form.</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all costs claimed by the Supplier shall be calculated at open market or competitively tendered prices with deductions for all discounts, rebates and taxes which can be recovered;</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Buyer shall not withhold payment of a claimed amount unless it has notified the Supplier in accordance with paragraph 4.1.4 above; and</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bookmarkStart w:colFirst="0" w:colLast="0" w:name="_heading=h.lnxbz9" w:id="13"/>
      <w:bookmarkEnd w:id="13"/>
      <w:r w:rsidDel="00000000" w:rsidR="00000000" w:rsidRPr="00000000">
        <w:rPr>
          <w:rFonts w:ascii="Arial" w:cs="Arial" w:eastAsia="Arial" w:hAnsi="Arial"/>
          <w:color w:val="000000"/>
          <w:sz w:val="24"/>
          <w:szCs w:val="24"/>
          <w:vertAlign w:val="baseline"/>
          <w:rtl w:val="0"/>
        </w:rPr>
        <w:t xml:space="preserve">the maximum amount which can be claimed by the Supplier shall be capped at the Target Price; and</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where the actual costs incurred are less than the agreed Target Cost than the actual price paid shall be assessed in accordance with paragraph 4.2 below.</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Following the completion of Deliverables provided on a target price basis, the Buyer shall assess the total price to be paid and it shall be calculated in accordance with the following table:</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vertAlign w:val="baseline"/>
        </w:rPr>
      </w:pPr>
      <w:r w:rsidDel="00000000" w:rsidR="00000000" w:rsidRPr="00000000">
        <w:rPr>
          <w:rFonts w:ascii="Arial" w:cs="Arial" w:eastAsia="Arial" w:hAnsi="Arial"/>
          <w:b w:val="1"/>
          <w:i w:val="1"/>
          <w:color w:val="000000"/>
          <w:sz w:val="24"/>
          <w:szCs w:val="24"/>
          <w:highlight w:val="yellow"/>
          <w:vertAlign w:val="baseline"/>
          <w:rtl w:val="0"/>
        </w:rPr>
        <w:t xml:space="preserve">Customer to amend table based on requirements, this may include adding or deleting rows to amend share lines and provide cap on pain / gain</w:t>
      </w:r>
      <w:r w:rsidDel="00000000" w:rsidR="00000000" w:rsidRPr="00000000">
        <w:rPr>
          <w:rtl w:val="0"/>
        </w:rPr>
      </w:r>
    </w:p>
    <w:tbl>
      <w:tblPr>
        <w:tblStyle w:val="Table1"/>
        <w:tblW w:w="8234.0" w:type="dxa"/>
        <w:jc w:val="left"/>
        <w:tblInd w:w="9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17"/>
        <w:gridCol w:w="4117"/>
        <w:tblGridChange w:id="0">
          <w:tblGrid>
            <w:gridCol w:w="4117"/>
            <w:gridCol w:w="4117"/>
          </w:tblGrid>
        </w:tblGridChange>
      </w:tblGrid>
      <w:tr>
        <w:trPr>
          <w:cantSplit w:val="0"/>
          <w:tblHeader w:val="0"/>
        </w:trPr>
        <w:tc>
          <w:tcPr>
            <w:vAlign w:val="top"/>
          </w:tcPr>
          <w:p w:rsidR="00000000" w:rsidDel="00000000" w:rsidP="00000000" w:rsidRDefault="00000000" w:rsidRPr="00000000" w14:paraId="0000006D">
            <w:pPr>
              <w:keepNext w:val="1"/>
              <w:spacing w:after="120" w:line="240" w:lineRule="auto"/>
              <w:ind w:hanging="2"/>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Costs actually incurred</w:t>
            </w:r>
          </w:p>
        </w:tc>
        <w:tc>
          <w:tcPr>
            <w:vAlign w:val="top"/>
          </w:tcPr>
          <w:p w:rsidR="00000000" w:rsidDel="00000000" w:rsidP="00000000" w:rsidRDefault="00000000" w:rsidRPr="00000000" w14:paraId="0000006E">
            <w:pPr>
              <w:spacing w:after="120" w:line="240" w:lineRule="auto"/>
              <w:ind w:hanging="2"/>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Price to be paid to the Supplier</w:t>
            </w:r>
          </w:p>
        </w:tc>
      </w:tr>
      <w:tr>
        <w:trPr>
          <w:cantSplit w:val="0"/>
          <w:tblHeader w:val="0"/>
        </w:trPr>
        <w:tc>
          <w:tcPr>
            <w:vAlign w:val="top"/>
          </w:tcPr>
          <w:p w:rsidR="00000000" w:rsidDel="00000000" w:rsidP="00000000" w:rsidRDefault="00000000" w:rsidRPr="00000000" w14:paraId="0000006F">
            <w:pPr>
              <w:spacing w:after="120" w:line="240" w:lineRule="auto"/>
              <w:ind w:hanging="2"/>
              <w:jc w:val="left"/>
              <w:rPr>
                <w:rFonts w:ascii="Arial" w:cs="Arial" w:eastAsia="Arial" w:hAnsi="Arial"/>
                <w:color w:val="000000"/>
                <w:sz w:val="24"/>
                <w:szCs w:val="24"/>
                <w:highlight w:val="yellow"/>
                <w:vertAlign w:val="baseline"/>
              </w:rPr>
            </w:pPr>
            <w:r w:rsidDel="00000000" w:rsidR="00000000" w:rsidRPr="00000000">
              <w:rPr>
                <w:rFonts w:ascii="Arial" w:cs="Arial" w:eastAsia="Arial" w:hAnsi="Arial"/>
                <w:color w:val="000000"/>
                <w:sz w:val="24"/>
                <w:szCs w:val="24"/>
                <w:highlight w:val="yellow"/>
                <w:vertAlign w:val="baseline"/>
                <w:rtl w:val="0"/>
              </w:rPr>
              <w:t xml:space="preserve">Greater than 125% of the Target Cost and less than [</w:t>
            </w:r>
            <w:r w:rsidDel="00000000" w:rsidR="00000000" w:rsidRPr="00000000">
              <w:rPr>
                <w:rFonts w:ascii="Arial" w:cs="Arial" w:eastAsia="Arial" w:hAnsi="Arial"/>
                <w:i w:val="1"/>
                <w:color w:val="000000"/>
                <w:sz w:val="24"/>
                <w:szCs w:val="24"/>
                <w:highlight w:val="yellow"/>
                <w:vertAlign w:val="baseline"/>
                <w:rtl w:val="0"/>
              </w:rPr>
              <w:t xml:space="preserve">insert percentage e.g. 125</w:t>
            </w:r>
            <w:r w:rsidDel="00000000" w:rsidR="00000000" w:rsidRPr="00000000">
              <w:rPr>
                <w:rFonts w:ascii="Arial" w:cs="Arial" w:eastAsia="Arial" w:hAnsi="Arial"/>
                <w:color w:val="000000"/>
                <w:sz w:val="24"/>
                <w:szCs w:val="24"/>
                <w:highlight w:val="yellow"/>
                <w:vertAlign w:val="baseline"/>
                <w:rtl w:val="0"/>
              </w:rPr>
              <w:t xml:space="preserve">%] of the Target Cost</w:t>
            </w:r>
          </w:p>
        </w:tc>
        <w:tc>
          <w:tcPr>
            <w:vAlign w:val="top"/>
          </w:tcPr>
          <w:p w:rsidR="00000000" w:rsidDel="00000000" w:rsidP="00000000" w:rsidRDefault="00000000" w:rsidRPr="00000000" w14:paraId="00000070">
            <w:pPr>
              <w:spacing w:after="120" w:line="240" w:lineRule="auto"/>
              <w:ind w:hanging="2"/>
              <w:jc w:val="left"/>
              <w:rPr>
                <w:rFonts w:ascii="Arial" w:cs="Arial" w:eastAsia="Arial" w:hAnsi="Arial"/>
                <w:color w:val="000000"/>
                <w:sz w:val="24"/>
                <w:szCs w:val="24"/>
                <w:highlight w:val="yellow"/>
                <w:vertAlign w:val="baseline"/>
              </w:rPr>
            </w:pPr>
            <w:r w:rsidDel="00000000" w:rsidR="00000000" w:rsidRPr="00000000">
              <w:rPr>
                <w:rFonts w:ascii="Arial" w:cs="Arial" w:eastAsia="Arial" w:hAnsi="Arial"/>
                <w:color w:val="000000"/>
                <w:sz w:val="24"/>
                <w:szCs w:val="24"/>
                <w:highlight w:val="yellow"/>
                <w:vertAlign w:val="baseline"/>
                <w:rtl w:val="0"/>
              </w:rPr>
              <w:t xml:space="preserve">Target Price plus [insert percentage e.g. 10%] of the difference between the Target Cost and the actual costs.</w:t>
            </w:r>
          </w:p>
        </w:tc>
      </w:tr>
      <w:tr>
        <w:trPr>
          <w:cantSplit w:val="0"/>
          <w:tblHeader w:val="0"/>
        </w:trPr>
        <w:tc>
          <w:tcPr>
            <w:vAlign w:val="top"/>
          </w:tcPr>
          <w:p w:rsidR="00000000" w:rsidDel="00000000" w:rsidP="00000000" w:rsidRDefault="00000000" w:rsidRPr="00000000" w14:paraId="00000071">
            <w:pPr>
              <w:spacing w:after="120" w:line="240" w:lineRule="auto"/>
              <w:ind w:hanging="2"/>
              <w:jc w:val="left"/>
              <w:rPr>
                <w:rFonts w:ascii="Arial" w:cs="Arial" w:eastAsia="Arial" w:hAnsi="Arial"/>
                <w:color w:val="000000"/>
                <w:sz w:val="24"/>
                <w:szCs w:val="24"/>
                <w:highlight w:val="yellow"/>
                <w:vertAlign w:val="baseline"/>
              </w:rPr>
            </w:pPr>
            <w:r w:rsidDel="00000000" w:rsidR="00000000" w:rsidRPr="00000000">
              <w:rPr>
                <w:rFonts w:ascii="Arial" w:cs="Arial" w:eastAsia="Arial" w:hAnsi="Arial"/>
                <w:color w:val="000000"/>
                <w:sz w:val="24"/>
                <w:szCs w:val="24"/>
                <w:highlight w:val="yellow"/>
                <w:vertAlign w:val="baseline"/>
                <w:rtl w:val="0"/>
              </w:rPr>
              <w:t xml:space="preserve">Greater than 100% of the Target Cost and less than [</w:t>
            </w:r>
            <w:r w:rsidDel="00000000" w:rsidR="00000000" w:rsidRPr="00000000">
              <w:rPr>
                <w:rFonts w:ascii="Arial" w:cs="Arial" w:eastAsia="Arial" w:hAnsi="Arial"/>
                <w:i w:val="1"/>
                <w:color w:val="000000"/>
                <w:sz w:val="24"/>
                <w:szCs w:val="24"/>
                <w:highlight w:val="yellow"/>
                <w:vertAlign w:val="baseline"/>
                <w:rtl w:val="0"/>
              </w:rPr>
              <w:t xml:space="preserve">insert percentage e.g. 125</w:t>
            </w:r>
            <w:r w:rsidDel="00000000" w:rsidR="00000000" w:rsidRPr="00000000">
              <w:rPr>
                <w:rFonts w:ascii="Arial" w:cs="Arial" w:eastAsia="Arial" w:hAnsi="Arial"/>
                <w:color w:val="000000"/>
                <w:sz w:val="24"/>
                <w:szCs w:val="24"/>
                <w:highlight w:val="yellow"/>
                <w:vertAlign w:val="baseline"/>
                <w:rtl w:val="0"/>
              </w:rPr>
              <w:t xml:space="preserve">]% of the Target Cost</w:t>
            </w:r>
          </w:p>
        </w:tc>
        <w:tc>
          <w:tcPr>
            <w:vAlign w:val="top"/>
          </w:tcPr>
          <w:p w:rsidR="00000000" w:rsidDel="00000000" w:rsidP="00000000" w:rsidRDefault="00000000" w:rsidRPr="00000000" w14:paraId="00000072">
            <w:pPr>
              <w:spacing w:after="120" w:line="240" w:lineRule="auto"/>
              <w:ind w:hanging="2"/>
              <w:jc w:val="left"/>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highlight w:val="yellow"/>
                <w:vertAlign w:val="baseline"/>
                <w:rtl w:val="0"/>
              </w:rPr>
              <w:t xml:space="preserve">Target Price plus [insert percentage e.g. 50%] of the difference between the Target Cost and the actual costs.</w:t>
            </w:r>
            <w:r w:rsidDel="00000000" w:rsidR="00000000" w:rsidRPr="00000000">
              <w:rPr>
                <w:rtl w:val="0"/>
              </w:rPr>
            </w:r>
          </w:p>
        </w:tc>
      </w:tr>
    </w:tbl>
    <w:p w:rsidR="00000000" w:rsidDel="00000000" w:rsidP="00000000" w:rsidRDefault="00000000" w:rsidRPr="00000000" w14:paraId="00000073">
      <w:pPr>
        <w:keepNext w:val="1"/>
        <w:pBdr>
          <w:top w:space="0" w:sz="0" w:val="nil"/>
          <w:left w:space="0" w:sz="0" w:val="nil"/>
          <w:bottom w:space="0" w:sz="0" w:val="nil"/>
          <w:right w:space="0" w:sz="0" w:val="nil"/>
          <w:between w:space="0" w:sz="0" w:val="nil"/>
        </w:pBdr>
        <w:spacing w:line="240" w:lineRule="auto"/>
        <w:ind w:hanging="2"/>
        <w:rPr>
          <w:rFonts w:ascii="Arial" w:cs="Arial" w:eastAsia="Arial" w:hAnsi="Arial"/>
          <w:b w:val="0"/>
          <w:color w:val="000000"/>
          <w:sz w:val="24"/>
          <w:szCs w:val="24"/>
          <w:vertAlign w:val="baseline"/>
        </w:rPr>
      </w:pPr>
      <w:bookmarkStart w:colFirst="0" w:colLast="0" w:name="_heading=h.35nkun2" w:id="14"/>
      <w:bookmarkEnd w:id="14"/>
      <w:r w:rsidDel="00000000" w:rsidR="00000000" w:rsidRPr="00000000">
        <w:rPr>
          <w:rtl w:val="0"/>
        </w:rPr>
      </w:r>
    </w:p>
    <w:p w:rsidR="00000000" w:rsidDel="00000000" w:rsidP="00000000" w:rsidRDefault="00000000" w:rsidRPr="00000000" w14:paraId="00000074">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color w:val="000000"/>
          <w:sz w:val="24"/>
          <w:szCs w:val="24"/>
          <w:vertAlign w:val="baseline"/>
          <w:rtl w:val="0"/>
        </w:rPr>
        <w:t xml:space="preserve">W</w:t>
      </w:r>
      <w:r w:rsidDel="00000000" w:rsidR="00000000" w:rsidRPr="00000000">
        <w:rPr>
          <w:rFonts w:ascii="Arial" w:cs="Arial" w:eastAsia="Arial" w:hAnsi="Arial"/>
          <w:b w:val="1"/>
          <w:sz w:val="24"/>
          <w:szCs w:val="24"/>
          <w:vertAlign w:val="baseline"/>
          <w:rtl w:val="0"/>
        </w:rPr>
        <w:t xml:space="preserve">ork Orders</w:t>
      </w:r>
      <w:r w:rsidDel="00000000" w:rsidR="00000000" w:rsidRPr="00000000">
        <w:rPr>
          <w:rtl w:val="0"/>
        </w:rPr>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price for Work Orders shall be calculated using the mechanism set out in </w:t>
      </w:r>
      <w:r w:rsidDel="00000000" w:rsidR="00000000" w:rsidRPr="00000000">
        <w:rPr>
          <w:rFonts w:ascii="Arial" w:cs="Arial" w:eastAsia="Arial" w:hAnsi="Arial"/>
          <w:sz w:val="24"/>
          <w:szCs w:val="24"/>
          <w:rtl w:val="0"/>
        </w:rPr>
        <w:t xml:space="preserve">Order </w:t>
      </w:r>
      <w:r w:rsidDel="00000000" w:rsidR="00000000" w:rsidRPr="00000000">
        <w:rPr>
          <w:rFonts w:ascii="Arial" w:cs="Arial" w:eastAsia="Arial" w:hAnsi="Arial"/>
          <w:color w:val="000000"/>
          <w:sz w:val="24"/>
          <w:szCs w:val="24"/>
          <w:vertAlign w:val="baseline"/>
          <w:rtl w:val="0"/>
        </w:rPr>
        <w:t xml:space="preserve">Schedule 25 (Billable Works &amp; Projects).</w:t>
      </w:r>
    </w:p>
    <w:p w:rsidR="00000000" w:rsidDel="00000000" w:rsidP="00000000" w:rsidRDefault="00000000" w:rsidRPr="00000000" w14:paraId="00000076">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0"/>
          <w:color w:val="000000"/>
          <w:sz w:val="24"/>
          <w:szCs w:val="24"/>
          <w:vertAlign w:val="baseline"/>
        </w:rPr>
      </w:pPr>
      <w:r w:rsidDel="00000000" w:rsidR="00000000" w:rsidRPr="00000000">
        <w:rPr>
          <w:rFonts w:ascii="Arial" w:cs="Arial" w:eastAsia="Arial" w:hAnsi="Arial"/>
          <w:b w:val="1"/>
          <w:color w:val="000000"/>
          <w:sz w:val="24"/>
          <w:szCs w:val="24"/>
          <w:vertAlign w:val="baseline"/>
          <w:rtl w:val="0"/>
        </w:rPr>
        <w:t xml:space="preserve">I</w:t>
      </w:r>
      <w:r w:rsidDel="00000000" w:rsidR="00000000" w:rsidRPr="00000000">
        <w:rPr>
          <w:rFonts w:ascii="Arial" w:cs="Arial" w:eastAsia="Arial" w:hAnsi="Arial"/>
          <w:b w:val="1"/>
          <w:sz w:val="24"/>
          <w:szCs w:val="24"/>
          <w:vertAlign w:val="baseline"/>
          <w:rtl w:val="0"/>
        </w:rPr>
        <w:t xml:space="preserve">nvoicing</w:t>
      </w:r>
      <w:r w:rsidDel="00000000" w:rsidR="00000000" w:rsidRPr="00000000">
        <w:rPr>
          <w:rtl w:val="0"/>
        </w:rPr>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In addition to its obligations in </w:t>
      </w:r>
      <w:r w:rsidDel="00000000" w:rsidR="00000000" w:rsidRPr="00000000">
        <w:rPr>
          <w:rFonts w:ascii="Arial" w:cs="Arial" w:eastAsia="Arial" w:hAnsi="Arial"/>
          <w:sz w:val="24"/>
          <w:szCs w:val="24"/>
          <w:vertAlign w:val="baseline"/>
          <w:rtl w:val="0"/>
        </w:rPr>
        <w:t xml:space="preserve">C</w:t>
      </w:r>
      <w:r w:rsidDel="00000000" w:rsidR="00000000" w:rsidRPr="00000000">
        <w:rPr>
          <w:rFonts w:ascii="Arial" w:cs="Arial" w:eastAsia="Arial" w:hAnsi="Arial"/>
          <w:color w:val="000000"/>
          <w:sz w:val="24"/>
          <w:szCs w:val="24"/>
          <w:vertAlign w:val="baseline"/>
          <w:rtl w:val="0"/>
        </w:rPr>
        <w:t xml:space="preserve">lause 4 in the Core Terms (Price and payments) the Supplier shall ensure that each invoice it prepares in relation to the Charges:</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specifies the period to which the invoice relates;</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specifies the Deliverables to which the invoice relates;</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sets out the calculations used to reach the amount of the Charges that are being invoiced;</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separately itemises any expense or taxes said to be payable by the Buyer; and</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bookmarkStart w:colFirst="0" w:colLast="0" w:name="_heading=h.3j2qqm3" w:id="15"/>
      <w:bookmarkEnd w:id="15"/>
      <w:r w:rsidDel="00000000" w:rsidR="00000000" w:rsidRPr="00000000">
        <w:rPr>
          <w:rFonts w:ascii="Arial" w:cs="Arial" w:eastAsia="Arial" w:hAnsi="Arial"/>
          <w:color w:val="000000"/>
          <w:sz w:val="24"/>
          <w:szCs w:val="24"/>
          <w:vertAlign w:val="baseline"/>
          <w:rtl w:val="0"/>
        </w:rPr>
        <w:t xml:space="preserve">specifies the Supplier's VAT code.</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Order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Order Contract and specifically this procedure.</w:t>
      </w:r>
      <w:r w:rsidDel="00000000" w:rsidR="00000000" w:rsidRPr="00000000">
        <w:br w:type="page"/>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40" w:lineRule="auto"/>
        <w:ind w:left="864"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40" w:lineRule="auto"/>
        <w:ind w:left="864" w:firstLine="0"/>
        <w:rPr>
          <w:rFonts w:ascii="Arial" w:cs="Arial" w:eastAsia="Arial" w:hAnsi="Arial"/>
          <w:sz w:val="24"/>
          <w:szCs w:val="24"/>
        </w:rPr>
        <w:sectPr>
          <w:type w:val="nextPage"/>
          <w:pgSz w:h="16834" w:w="11909" w:orient="portrait"/>
          <w:pgMar w:bottom="1440" w:top="1440" w:left="1440" w:right="1440" w:header="706" w:footer="706"/>
          <w:titlePg w:val="1"/>
        </w:sect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 Pricing Matrix</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0">
      <w:pPr>
        <w:spacing w:after="200" w:line="276" w:lineRule="auto"/>
        <w:jc w:val="left"/>
        <w:rPr>
          <w:rFonts w:ascii="Arial" w:cs="Arial" w:eastAsia="Arial" w:hAnsi="Arial"/>
          <w:sz w:val="24"/>
          <w:szCs w:val="24"/>
          <w:vertAlign w:val="baseline"/>
        </w:rPr>
      </w:pPr>
      <w:r w:rsidDel="00000000" w:rsidR="00000000" w:rsidRPr="00000000">
        <w:rPr>
          <w:rtl w:val="0"/>
        </w:rPr>
      </w:r>
    </w:p>
    <w:sectPr>
      <w:headerReference r:id="rId13" w:type="default"/>
      <w:headerReference r:id="rId14" w:type="first"/>
      <w:footerReference r:id="rId15" w:type="default"/>
      <w:footerReference r:id="rId16" w:type="first"/>
      <w:type w:val="nextPage"/>
      <w:pgSz w:h="16834" w:w="11909" w:orient="portrait"/>
      <w:pgMar w:bottom="1440" w:top="1440" w:left="1440" w:right="1440" w:header="709" w:footer="709"/>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pos="4513"/>
        <w:tab w:val="right" w:pos="9026"/>
      </w:tabs>
      <w:spacing w:after="0" w:line="240" w:lineRule="auto"/>
      <w:ind w:hanging="2"/>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DPS Ref: RM6264</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pos="4513"/>
        <w:tab w:val="right" w:pos="9026"/>
      </w:tabs>
      <w:spacing w:after="0" w:line="240" w:lineRule="auto"/>
      <w:ind w:hanging="2"/>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Project Version: v1.0</w:t>
      <w:tab/>
      <w:tab/>
    </w:r>
    <w:r w:rsidDel="00000000" w:rsidR="00000000" w:rsidRPr="00000000">
      <w:rPr>
        <w:rFonts w:ascii="Arial" w:cs="Arial" w:eastAsia="Arial" w:hAnsi="Arial"/>
        <w:color w:val="000000"/>
        <w:sz w:val="20"/>
        <w:szCs w:val="20"/>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pos="4513"/>
        <w:tab w:val="right" w:pos="9026"/>
      </w:tabs>
      <w:spacing w:after="0" w:line="240" w:lineRule="auto"/>
      <w:ind w:hanging="2"/>
      <w:rPr>
        <w:rFonts w:ascii="Arial" w:cs="Arial" w:eastAsia="Arial" w:hAnsi="Arial"/>
        <w:color w:val="a6a6a6"/>
        <w:sz w:val="20"/>
        <w:szCs w:val="20"/>
        <w:vertAlign w:val="baseline"/>
      </w:rPr>
    </w:pPr>
    <w:r w:rsidDel="00000000" w:rsidR="00000000" w:rsidRPr="00000000">
      <w:rPr>
        <w:rFonts w:ascii="Arial" w:cs="Arial" w:eastAsia="Arial" w:hAnsi="Arial"/>
        <w:color w:val="000000"/>
        <w:sz w:val="20"/>
        <w:szCs w:val="20"/>
        <w:vertAlign w:val="baseline"/>
        <w:rtl w:val="0"/>
      </w:rPr>
      <w:t xml:space="preserve">Model Version: </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pos="4153"/>
        <w:tab w:val="right" w:pos="8306"/>
      </w:tabs>
      <w:spacing w:after="0" w:line="240" w:lineRule="auto"/>
      <w:ind w:hanging="2"/>
      <w:rPr>
        <w:color w:val="000000"/>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pos="4513"/>
        <w:tab w:val="right" w:pos="9026"/>
      </w:tabs>
      <w:spacing w:after="0" w:line="240" w:lineRule="auto"/>
      <w:ind w:hanging="2"/>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pos="4513"/>
        <w:tab w:val="right" w:pos="9026"/>
      </w:tabs>
      <w:spacing w:after="0" w:line="240" w:lineRule="auto"/>
      <w:ind w:hanging="2"/>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DPS Ref: RM6264</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pos="4513"/>
        <w:tab w:val="right" w:pos="9026"/>
      </w:tabs>
      <w:spacing w:after="0" w:line="240" w:lineRule="auto"/>
      <w:ind w:hanging="2"/>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Project Version: v1.0</w:t>
      <w:tab/>
      <w:tab/>
    </w:r>
    <w:r w:rsidDel="00000000" w:rsidR="00000000" w:rsidRPr="00000000">
      <w:rPr>
        <w:rFonts w:ascii="Arial" w:cs="Arial" w:eastAsia="Arial" w:hAnsi="Arial"/>
        <w:color w:val="000000"/>
        <w:sz w:val="20"/>
        <w:szCs w:val="20"/>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pos="4513"/>
        <w:tab w:val="right" w:pos="9026"/>
      </w:tabs>
      <w:spacing w:after="0" w:line="240" w:lineRule="auto"/>
      <w:ind w:hanging="2"/>
      <w:rPr>
        <w:rFonts w:ascii="Arial" w:cs="Arial" w:eastAsia="Arial" w:hAnsi="Arial"/>
        <w:color w:val="a6a6a6"/>
        <w:sz w:val="20"/>
        <w:szCs w:val="20"/>
        <w:vertAlign w:val="baseline"/>
      </w:rPr>
    </w:pPr>
    <w:r w:rsidDel="00000000" w:rsidR="00000000" w:rsidRPr="00000000">
      <w:rPr>
        <w:rFonts w:ascii="Arial" w:cs="Arial" w:eastAsia="Arial" w:hAnsi="Arial"/>
        <w:color w:val="000000"/>
        <w:sz w:val="20"/>
        <w:szCs w:val="20"/>
        <w:vertAlign w:val="baseline"/>
        <w:rtl w:val="0"/>
      </w:rPr>
      <w:t xml:space="preserve">Model Version: v1.0</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pos="4153"/>
        <w:tab w:val="right" w:pos="8306"/>
      </w:tabs>
      <w:spacing w:after="0" w:line="240" w:lineRule="auto"/>
      <w:ind w:hanging="2"/>
      <w:rPr>
        <w:color w:val="000000"/>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9B">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Ref: RM3830</w:t>
    </w:r>
  </w:p>
  <w:p w:rsidR="00000000" w:rsidDel="00000000" w:rsidP="00000000" w:rsidRDefault="00000000" w:rsidRPr="00000000" w14:paraId="0000009C">
    <w:pPr>
      <w:spacing w:after="0" w:line="240" w:lineRule="auto"/>
      <w:rPr>
        <w:i w:val="0"/>
        <w:sz w:val="16"/>
        <w:szCs w:val="16"/>
        <w:vertAlign w:val="baseline"/>
      </w:rPr>
    </w:pPr>
    <w:r w:rsidDel="00000000" w:rsidR="00000000" w:rsidRPr="00000000">
      <w:rPr>
        <w:rFonts w:ascii="Calibri" w:cs="Calibri" w:eastAsia="Calibri" w:hAnsi="Calibri"/>
        <w:vertAlign w:val="baseline"/>
        <w:rtl w:val="0"/>
      </w:rPr>
      <w:t xml:space="preserve">FM Project Version: 1.A</w:t>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RM6264</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1</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pos="4153"/>
        <w:tab w:val="right" w:pos="8306"/>
      </w:tabs>
      <w:ind w:hanging="2"/>
      <w:rPr>
        <w:color w:val="000000"/>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tabs>
        <w:tab w:val="center" w:pos="4513"/>
        <w:tab w:val="right" w:pos="9026"/>
      </w:tabs>
      <w:spacing w:after="0" w:line="240" w:lineRule="auto"/>
      <w:ind w:hanging="2"/>
      <w:rPr>
        <w:rFonts w:ascii="Arial" w:cs="Arial" w:eastAsia="Arial" w:hAnsi="Arial"/>
        <w:color w:val="000000"/>
        <w:sz w:val="20"/>
        <w:szCs w:val="20"/>
        <w:vertAlign w:val="baseline"/>
      </w:rPr>
    </w:pPr>
    <w:bookmarkStart w:colFirst="0" w:colLast="0" w:name="_heading=h.1fob9te" w:id="16"/>
    <w:bookmarkEnd w:id="16"/>
    <w:r w:rsidDel="00000000" w:rsidR="00000000" w:rsidRPr="00000000">
      <w:rPr>
        <w:rFonts w:ascii="Arial" w:cs="Arial" w:eastAsia="Arial" w:hAnsi="Arial"/>
        <w:b w:val="1"/>
        <w:color w:val="000000"/>
        <w:sz w:val="20"/>
        <w:szCs w:val="20"/>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83">
    <w:pPr>
      <w:tabs>
        <w:tab w:val="center" w:pos="4513"/>
        <w:tab w:val="right" w:pos="9026"/>
      </w:tabs>
      <w:spacing w:after="0" w:line="240" w:lineRule="auto"/>
      <w:ind w:hanging="2"/>
      <w:jc w:val="left"/>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Order Contract Ref: </w:t>
    </w:r>
  </w:p>
  <w:p w:rsidR="00000000" w:rsidDel="00000000" w:rsidP="00000000" w:rsidRDefault="00000000" w:rsidRPr="00000000" w14:paraId="00000084">
    <w:pPr>
      <w:tabs>
        <w:tab w:val="center" w:pos="4513"/>
        <w:tab w:val="right" w:pos="9026"/>
      </w:tabs>
      <w:spacing w:after="0" w:line="240" w:lineRule="auto"/>
      <w:ind w:hanging="2"/>
      <w:jc w:val="left"/>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Crown Copyright 2022</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pos="4153"/>
        <w:tab w:val="right" w:pos="8306"/>
      </w:tabs>
      <w:ind w:hanging="2"/>
      <w:rPr>
        <w:color w:val="000000"/>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tabs>
        <w:tab w:val="center" w:pos="4513"/>
        <w:tab w:val="right" w:pos="9026"/>
      </w:tabs>
      <w:spacing w:after="0" w:line="240" w:lineRule="auto"/>
      <w:ind w:hanging="2"/>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Order Schedule 5 (Pricing Details) </w:t>
    </w:r>
    <w:r w:rsidDel="00000000" w:rsidR="00000000" w:rsidRPr="00000000">
      <w:rPr>
        <w:rtl w:val="0"/>
      </w:rPr>
    </w:r>
  </w:p>
  <w:p w:rsidR="00000000" w:rsidDel="00000000" w:rsidP="00000000" w:rsidRDefault="00000000" w:rsidRPr="00000000" w14:paraId="00000087">
    <w:pPr>
      <w:tabs>
        <w:tab w:val="center" w:pos="4513"/>
        <w:tab w:val="right" w:pos="9026"/>
      </w:tabs>
      <w:spacing w:after="0" w:line="240" w:lineRule="auto"/>
      <w:ind w:hanging="2"/>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Contract Ref:</w:t>
    </w:r>
  </w:p>
  <w:p w:rsidR="00000000" w:rsidDel="00000000" w:rsidP="00000000" w:rsidRDefault="00000000" w:rsidRPr="00000000" w14:paraId="00000088">
    <w:pPr>
      <w:tabs>
        <w:tab w:val="center" w:pos="4513"/>
        <w:tab w:val="right" w:pos="9026"/>
      </w:tabs>
      <w:spacing w:after="0" w:line="240" w:lineRule="auto"/>
      <w:ind w:hanging="2"/>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2022</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pos="4153"/>
        <w:tab w:val="right" w:pos="8306"/>
      </w:tabs>
      <w:ind w:hanging="2"/>
      <w:rPr>
        <w:color w:val="000000"/>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b w:val="1"/>
        <w:vertAlign w:val="baseline"/>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-165734</wp:posOffset>
          </wp:positionV>
          <wp:extent cx="848995" cy="6858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8B">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Crown Copyright 2017</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8E">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8F">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2022</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2">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footer" Target="footer2.xml"/><Relationship Id="rId13" Type="http://schemas.openxmlformats.org/officeDocument/2006/relationships/header" Target="header4.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footer" Target="footer4.xml"/><Relationship Id="rId14" Type="http://schemas.openxmlformats.org/officeDocument/2006/relationships/header" Target="header5.xml"/><Relationship Id="rId16" Type="http://schemas.openxmlformats.org/officeDocument/2006/relationships/footer" Target="footer5.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3.xml"/><Relationship Id="rId8" Type="http://schemas.openxmlformats.org/officeDocument/2006/relationships/header" Target="header2.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EaxK2KRYMq6140Hg6xHu7z5hyg==">AMUW2mVwiaNAuQE3BRvuLeGOc0OndHtzEoxWc9Vv3OhV1YRMNLu1CJoTe7DeSMOLjrdr5mUq+H/Ma6jgzNJ2QGeQfHMce5YoTwBVVAvfTtvysKW+IuG9LmZl3c96nJQVzAde/l7qEBYGScUEKcsSkka30VxlsWx06hw4Ap9InPByrFBy1m+xhneXBV+s1li/8TcMNe46xiVmqIta90Zr07nH2F+Sj1MGckJY6aGJb7BH5QyF0UDn66Rp/R9u+ZGpoJWq+S84fLI0KGADyLthNTj6MWqP0UgJPt+7c73b9Zsf7Tu2vnkrs7syChSR/ZUDG8nR+UiBw2KYpmaUG8KjOe+vFjlylmVazrTqnw7Ev9pYfCJUiO35nF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2022-09-28T09:37:00Z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